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8" w:rsidRPr="00F84CA3" w:rsidRDefault="005625DA" w:rsidP="000825E2">
      <w:pPr>
        <w:spacing w:beforeLines="50" w:before="156" w:line="300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 w:rsidRPr="00F84CA3">
        <w:rPr>
          <w:rFonts w:ascii="Times New Roman" w:eastAsia="黑体" w:hAnsi="Times New Roman" w:hint="eastAsia"/>
          <w:b/>
          <w:sz w:val="28"/>
          <w:szCs w:val="28"/>
        </w:rPr>
        <w:t>2017</w:t>
      </w:r>
      <w:r w:rsidRPr="00F84CA3">
        <w:rPr>
          <w:rFonts w:ascii="Times New Roman" w:eastAsia="黑体" w:hAnsi="Times New Roman" w:hint="eastAsia"/>
          <w:b/>
          <w:sz w:val="28"/>
          <w:szCs w:val="28"/>
        </w:rPr>
        <w:t>模块化和预制建造国际会议</w:t>
      </w:r>
      <w:r w:rsidR="00D41228" w:rsidRPr="00F84CA3">
        <w:rPr>
          <w:rFonts w:ascii="Times New Roman" w:eastAsia="黑体" w:hAnsi="Times New Roman"/>
          <w:b/>
          <w:sz w:val="28"/>
          <w:szCs w:val="28"/>
        </w:rPr>
        <w:t>参会回执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3"/>
        <w:gridCol w:w="134"/>
        <w:gridCol w:w="1104"/>
        <w:gridCol w:w="486"/>
        <w:gridCol w:w="371"/>
        <w:gridCol w:w="369"/>
        <w:gridCol w:w="528"/>
        <w:gridCol w:w="948"/>
        <w:gridCol w:w="615"/>
        <w:gridCol w:w="132"/>
        <w:gridCol w:w="971"/>
        <w:gridCol w:w="457"/>
      </w:tblGrid>
      <w:tr w:rsidR="00275715" w:rsidTr="009D1CC0">
        <w:trPr>
          <w:trHeight w:val="1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单位名称</w:t>
            </w:r>
          </w:p>
        </w:tc>
        <w:tc>
          <w:tcPr>
            <w:tcW w:w="4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邮编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5715" w:rsidTr="009D1CC0">
        <w:trPr>
          <w:trHeight w:val="7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3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Pr="009D1CC0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是否参加技术参观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</w:t>
            </w:r>
          </w:p>
        </w:tc>
      </w:tr>
      <w:tr w:rsidR="00275715" w:rsidTr="009D1CC0">
        <w:trPr>
          <w:trHeight w:val="7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否</w:t>
            </w:r>
          </w:p>
        </w:tc>
      </w:tr>
      <w:tr w:rsidR="00275715" w:rsidTr="009D1CC0">
        <w:trPr>
          <w:trHeight w:val="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参会人员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所在部门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电话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手机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</w:tr>
      <w:tr w:rsidR="00275715" w:rsidTr="009D1CC0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5715" w:rsidTr="009D1CC0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5715" w:rsidTr="009D1CC0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5715" w:rsidTr="009D1CC0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住宿要求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同济君</w:t>
            </w:r>
            <w:proofErr w:type="gramStart"/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禧</w:t>
            </w:r>
            <w:proofErr w:type="gramEnd"/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大床房（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568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元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天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·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间）</w:t>
            </w:r>
          </w:p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同济君</w:t>
            </w:r>
            <w:proofErr w:type="gramStart"/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禧</w:t>
            </w:r>
            <w:proofErr w:type="gramEnd"/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标房（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598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元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天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·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间）</w:t>
            </w:r>
          </w:p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白玉兰单间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(450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元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天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·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间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白玉兰标房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(430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元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天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·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间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锦江之星单间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(280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元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天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·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间</w:t>
            </w: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595C5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不住</w:t>
            </w:r>
          </w:p>
          <w:p w:rsidR="00275715" w:rsidRPr="00595C5C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95C5C">
              <w:rPr>
                <w:rFonts w:ascii="Times New Roman" w:eastAsia="黑体" w:hAnsi="黑体" w:hint="eastAsia"/>
                <w:b/>
                <w:bCs/>
                <w:sz w:val="18"/>
                <w:szCs w:val="18"/>
              </w:rPr>
              <w:t>注：收到回执和注册费后会务组帮忙订房。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入住时间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6A" w:rsidRDefault="00EA686A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入住天数：晚</w:t>
            </w:r>
          </w:p>
          <w:p w:rsidR="00275715" w:rsidRDefault="00EA686A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="0027571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  <w:r w:rsidR="0027571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27571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  <w:r w:rsidR="0027571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日（星期</w:t>
            </w:r>
            <w:r w:rsidR="00275715">
              <w:rPr>
                <w:rFonts w:hint="eastAsia"/>
              </w:rPr>
              <w:t>四</w:t>
            </w:r>
            <w:r w:rsidR="0027571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□11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日（星期五）</w:t>
            </w:r>
          </w:p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□11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日（星期六）</w:t>
            </w:r>
          </w:p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 w:rsidR="00595C5C" w:rsidTr="00595C5C">
        <w:trPr>
          <w:trHeight w:val="70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0" w:rsidRPr="009D1CC0" w:rsidRDefault="00595C5C" w:rsidP="000825E2">
            <w:pPr>
              <w:adjustRightInd w:val="0"/>
              <w:snapToGrid w:val="0"/>
              <w:spacing w:beforeLines="25" w:before="78" w:afterLines="25" w:after="78" w:line="400" w:lineRule="exact"/>
              <w:ind w:left="1980" w:hangingChars="1100" w:hanging="198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会</w:t>
            </w:r>
            <w:r w:rsid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仪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费</w:t>
            </w:r>
            <w:r w:rsidRPr="00595C5C"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</w:rPr>
              <w:t>（不含参观费）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：普通代表：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3000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元（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2017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31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日前</w:t>
            </w:r>
            <w:r w:rsidR="000D7BDF"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缴费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2500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元）</w:t>
            </w:r>
          </w:p>
          <w:p w:rsidR="00595C5C" w:rsidRPr="00595C5C" w:rsidRDefault="00595C5C" w:rsidP="000825E2">
            <w:pPr>
              <w:adjustRightInd w:val="0"/>
              <w:snapToGrid w:val="0"/>
              <w:spacing w:beforeLines="25" w:before="78" w:afterLines="25" w:after="78" w:line="400" w:lineRule="exact"/>
              <w:ind w:firstLineChars="1100" w:firstLine="19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学生代表：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1500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元（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2017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31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日前</w:t>
            </w:r>
            <w:r w:rsidR="000D7BDF"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缴费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1200</w:t>
            </w:r>
            <w:r w:rsidRPr="009D1CC0">
              <w:rPr>
                <w:rFonts w:ascii="Times New Roman" w:hAnsi="Times New Roman" w:hint="eastAsia"/>
                <w:kern w:val="0"/>
                <w:sz w:val="18"/>
                <w:szCs w:val="18"/>
              </w:rPr>
              <w:t>元）</w:t>
            </w:r>
          </w:p>
        </w:tc>
      </w:tr>
      <w:tr w:rsidR="00275715" w:rsidTr="009D1CC0">
        <w:trPr>
          <w:trHeight w:val="1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发票开具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缴费单位或者个人名称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缴费金额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缴费人数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75715" w:rsidTr="009D1CC0">
        <w:trPr>
          <w:trHeight w:val="11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缴费方式</w:t>
            </w:r>
          </w:p>
        </w:tc>
        <w:tc>
          <w:tcPr>
            <w:tcW w:w="4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银行转账（）</w:t>
            </w:r>
            <w:r w:rsidR="000825E2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支付宝或微信（）</w:t>
            </w:r>
            <w:r w:rsidR="000825E2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现场（）</w:t>
            </w:r>
          </w:p>
        </w:tc>
      </w:tr>
      <w:tr w:rsidR="00275715" w:rsidTr="009D1CC0">
        <w:trPr>
          <w:trHeight w:val="11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发票种类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增值税专票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增值税普票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75715" w:rsidTr="003D248D">
        <w:trPr>
          <w:trHeight w:val="111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拟开发票的相关信息</w:t>
            </w:r>
          </w:p>
        </w:tc>
      </w:tr>
      <w:tr w:rsidR="00275715" w:rsidTr="003D248D">
        <w:trPr>
          <w:trHeight w:val="11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75715" w:rsidTr="003D248D">
        <w:trPr>
          <w:trHeight w:val="11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纳税号</w:t>
            </w:r>
          </w:p>
        </w:tc>
        <w:tc>
          <w:tcPr>
            <w:tcW w:w="6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75715" w:rsidTr="003D248D">
        <w:trPr>
          <w:trHeight w:val="11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6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75715" w:rsidTr="003D248D">
        <w:trPr>
          <w:trHeight w:val="11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开户行、账号</w:t>
            </w:r>
          </w:p>
        </w:tc>
        <w:tc>
          <w:tcPr>
            <w:tcW w:w="6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15" w:rsidRDefault="00275715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248D" w:rsidRPr="00F84CA3" w:rsidTr="000F7A7A">
        <w:trPr>
          <w:trHeight w:val="574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8D" w:rsidRDefault="003D248D" w:rsidP="000825E2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是否同意加入</w:t>
            </w:r>
            <w:r w:rsidRPr="003D248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国家土建结构预制装配化工程技术研究中心会员</w:t>
            </w:r>
            <w:r w:rsidR="00F84CA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？是（）</w:t>
            </w:r>
            <w:proofErr w:type="gramStart"/>
            <w:r w:rsidR="00F84CA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否</w:t>
            </w:r>
            <w:proofErr w:type="gramEnd"/>
            <w:r w:rsidR="00F84CA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（）</w:t>
            </w:r>
          </w:p>
        </w:tc>
      </w:tr>
    </w:tbl>
    <w:p w:rsidR="003D248D" w:rsidRPr="000825E2" w:rsidRDefault="003D248D" w:rsidP="008B7588">
      <w:pPr>
        <w:spacing w:beforeLines="100" w:before="312" w:line="300" w:lineRule="auto"/>
        <w:rPr>
          <w:rFonts w:ascii="Times New Roman" w:eastAsia="黑体" w:hAnsi="Times New Roman" w:hint="eastAsia"/>
          <w:b/>
          <w:sz w:val="24"/>
          <w:szCs w:val="24"/>
        </w:rPr>
      </w:pPr>
    </w:p>
    <w:sectPr w:rsidR="003D248D" w:rsidRPr="000825E2" w:rsidSect="00595C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6E" w:rsidRDefault="00CA346E" w:rsidP="004729DD">
      <w:r>
        <w:separator/>
      </w:r>
    </w:p>
  </w:endnote>
  <w:endnote w:type="continuationSeparator" w:id="0">
    <w:p w:rsidR="00CA346E" w:rsidRDefault="00CA346E" w:rsidP="004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6E" w:rsidRDefault="00CA346E" w:rsidP="004729DD">
      <w:r>
        <w:separator/>
      </w:r>
    </w:p>
  </w:footnote>
  <w:footnote w:type="continuationSeparator" w:id="0">
    <w:p w:rsidR="00CA346E" w:rsidRDefault="00CA346E" w:rsidP="0047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D9F"/>
    <w:multiLevelType w:val="hybridMultilevel"/>
    <w:tmpl w:val="1E9E0BA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3C"/>
    <w:rsid w:val="00006586"/>
    <w:rsid w:val="00006A09"/>
    <w:rsid w:val="00042047"/>
    <w:rsid w:val="00055573"/>
    <w:rsid w:val="000825E2"/>
    <w:rsid w:val="0008283C"/>
    <w:rsid w:val="0008365D"/>
    <w:rsid w:val="000B19E1"/>
    <w:rsid w:val="000D7BDF"/>
    <w:rsid w:val="000E6AA2"/>
    <w:rsid w:val="000F625A"/>
    <w:rsid w:val="00123A7A"/>
    <w:rsid w:val="001243B3"/>
    <w:rsid w:val="0013054F"/>
    <w:rsid w:val="0013056E"/>
    <w:rsid w:val="001370F1"/>
    <w:rsid w:val="001453F7"/>
    <w:rsid w:val="00172B7E"/>
    <w:rsid w:val="001809FD"/>
    <w:rsid w:val="001A1B68"/>
    <w:rsid w:val="001A3ADC"/>
    <w:rsid w:val="001B4449"/>
    <w:rsid w:val="001B5A72"/>
    <w:rsid w:val="001C7636"/>
    <w:rsid w:val="001D0A80"/>
    <w:rsid w:val="001E03A7"/>
    <w:rsid w:val="0020444A"/>
    <w:rsid w:val="00214B00"/>
    <w:rsid w:val="00236A65"/>
    <w:rsid w:val="00243C9C"/>
    <w:rsid w:val="0024702C"/>
    <w:rsid w:val="00271B7E"/>
    <w:rsid w:val="00275715"/>
    <w:rsid w:val="002D6529"/>
    <w:rsid w:val="002E7187"/>
    <w:rsid w:val="002E7A8F"/>
    <w:rsid w:val="00364327"/>
    <w:rsid w:val="00383149"/>
    <w:rsid w:val="00394653"/>
    <w:rsid w:val="003B688A"/>
    <w:rsid w:val="003C1DC5"/>
    <w:rsid w:val="003C7F81"/>
    <w:rsid w:val="003D248D"/>
    <w:rsid w:val="00407FB1"/>
    <w:rsid w:val="00420F74"/>
    <w:rsid w:val="00430E1E"/>
    <w:rsid w:val="00453D3C"/>
    <w:rsid w:val="00467EDF"/>
    <w:rsid w:val="004729DD"/>
    <w:rsid w:val="004A5A31"/>
    <w:rsid w:val="004A61A4"/>
    <w:rsid w:val="005625DA"/>
    <w:rsid w:val="00565551"/>
    <w:rsid w:val="00575D6D"/>
    <w:rsid w:val="00586E54"/>
    <w:rsid w:val="005876C7"/>
    <w:rsid w:val="00593436"/>
    <w:rsid w:val="00595921"/>
    <w:rsid w:val="00595C5C"/>
    <w:rsid w:val="005A6B18"/>
    <w:rsid w:val="005B301A"/>
    <w:rsid w:val="005B5518"/>
    <w:rsid w:val="005C45F7"/>
    <w:rsid w:val="005D6B63"/>
    <w:rsid w:val="00660EBF"/>
    <w:rsid w:val="00671A96"/>
    <w:rsid w:val="00696514"/>
    <w:rsid w:val="006C4ABC"/>
    <w:rsid w:val="006D4B82"/>
    <w:rsid w:val="006E4E9B"/>
    <w:rsid w:val="00754112"/>
    <w:rsid w:val="007C49A5"/>
    <w:rsid w:val="007E75CD"/>
    <w:rsid w:val="00837A4A"/>
    <w:rsid w:val="008624B5"/>
    <w:rsid w:val="00871D5C"/>
    <w:rsid w:val="0087372C"/>
    <w:rsid w:val="00876F55"/>
    <w:rsid w:val="008921D3"/>
    <w:rsid w:val="008A0853"/>
    <w:rsid w:val="008A3321"/>
    <w:rsid w:val="008B7588"/>
    <w:rsid w:val="008C0C75"/>
    <w:rsid w:val="008C682D"/>
    <w:rsid w:val="00902F03"/>
    <w:rsid w:val="00915114"/>
    <w:rsid w:val="00916680"/>
    <w:rsid w:val="00941FF6"/>
    <w:rsid w:val="00943611"/>
    <w:rsid w:val="009B2058"/>
    <w:rsid w:val="009D1CC0"/>
    <w:rsid w:val="00A360E5"/>
    <w:rsid w:val="00A83D66"/>
    <w:rsid w:val="00A87B34"/>
    <w:rsid w:val="00AA3F2B"/>
    <w:rsid w:val="00AB03E4"/>
    <w:rsid w:val="00AB12A0"/>
    <w:rsid w:val="00AC318A"/>
    <w:rsid w:val="00AE6F80"/>
    <w:rsid w:val="00B02A08"/>
    <w:rsid w:val="00B10728"/>
    <w:rsid w:val="00B15B62"/>
    <w:rsid w:val="00B204F9"/>
    <w:rsid w:val="00B349EE"/>
    <w:rsid w:val="00B4173C"/>
    <w:rsid w:val="00BA365C"/>
    <w:rsid w:val="00BA4AB5"/>
    <w:rsid w:val="00BE7793"/>
    <w:rsid w:val="00BF1CC6"/>
    <w:rsid w:val="00C0296D"/>
    <w:rsid w:val="00C17176"/>
    <w:rsid w:val="00C45655"/>
    <w:rsid w:val="00C512C9"/>
    <w:rsid w:val="00C77AC8"/>
    <w:rsid w:val="00CA346E"/>
    <w:rsid w:val="00CB303A"/>
    <w:rsid w:val="00CF2F67"/>
    <w:rsid w:val="00D252CB"/>
    <w:rsid w:val="00D41228"/>
    <w:rsid w:val="00D77D37"/>
    <w:rsid w:val="00DA500A"/>
    <w:rsid w:val="00DD6905"/>
    <w:rsid w:val="00DD6E7D"/>
    <w:rsid w:val="00DE026B"/>
    <w:rsid w:val="00E24DE4"/>
    <w:rsid w:val="00E307C5"/>
    <w:rsid w:val="00E32608"/>
    <w:rsid w:val="00E33983"/>
    <w:rsid w:val="00E500BF"/>
    <w:rsid w:val="00E52791"/>
    <w:rsid w:val="00E67570"/>
    <w:rsid w:val="00E80A80"/>
    <w:rsid w:val="00EA686A"/>
    <w:rsid w:val="00EB1FCD"/>
    <w:rsid w:val="00F36B7F"/>
    <w:rsid w:val="00F657CD"/>
    <w:rsid w:val="00F744FC"/>
    <w:rsid w:val="00F77048"/>
    <w:rsid w:val="00F84CA3"/>
    <w:rsid w:val="00F9167F"/>
    <w:rsid w:val="00F94E29"/>
    <w:rsid w:val="00FC4B10"/>
    <w:rsid w:val="00FE6973"/>
    <w:rsid w:val="00FF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29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60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60E5"/>
    <w:rPr>
      <w:sz w:val="18"/>
      <w:szCs w:val="18"/>
    </w:rPr>
  </w:style>
  <w:style w:type="character" w:styleId="a7">
    <w:name w:val="Strong"/>
    <w:qFormat/>
    <w:rsid w:val="00E307C5"/>
    <w:rPr>
      <w:rFonts w:cs="Times New Roman"/>
      <w:b/>
      <w:bCs/>
    </w:rPr>
  </w:style>
  <w:style w:type="paragraph" w:styleId="a8">
    <w:name w:val="Document Map"/>
    <w:basedOn w:val="a"/>
    <w:link w:val="Char2"/>
    <w:uiPriority w:val="99"/>
    <w:semiHidden/>
    <w:unhideWhenUsed/>
    <w:rsid w:val="00E307C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07C5"/>
    <w:rPr>
      <w:rFonts w:ascii="宋体" w:eastAsia="宋体"/>
      <w:sz w:val="18"/>
      <w:szCs w:val="18"/>
    </w:rPr>
  </w:style>
  <w:style w:type="character" w:customStyle="1" w:styleId="st">
    <w:name w:val="st"/>
    <w:rsid w:val="00CB303A"/>
    <w:rPr>
      <w:rFonts w:cs="Times New Roman"/>
    </w:rPr>
  </w:style>
  <w:style w:type="character" w:styleId="a9">
    <w:name w:val="Hyperlink"/>
    <w:basedOn w:val="a0"/>
    <w:uiPriority w:val="99"/>
    <w:unhideWhenUsed/>
    <w:rsid w:val="00CB303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915114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29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60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60E5"/>
    <w:rPr>
      <w:sz w:val="18"/>
      <w:szCs w:val="18"/>
    </w:rPr>
  </w:style>
  <w:style w:type="character" w:styleId="a7">
    <w:name w:val="Strong"/>
    <w:qFormat/>
    <w:rsid w:val="00E307C5"/>
    <w:rPr>
      <w:rFonts w:cs="Times New Roman"/>
      <w:b/>
      <w:bCs/>
    </w:rPr>
  </w:style>
  <w:style w:type="paragraph" w:styleId="a8">
    <w:name w:val="Document Map"/>
    <w:basedOn w:val="a"/>
    <w:link w:val="Char2"/>
    <w:uiPriority w:val="99"/>
    <w:semiHidden/>
    <w:unhideWhenUsed/>
    <w:rsid w:val="00E307C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07C5"/>
    <w:rPr>
      <w:rFonts w:ascii="宋体" w:eastAsia="宋体"/>
      <w:sz w:val="18"/>
      <w:szCs w:val="18"/>
    </w:rPr>
  </w:style>
  <w:style w:type="character" w:customStyle="1" w:styleId="st">
    <w:name w:val="st"/>
    <w:rsid w:val="00CB303A"/>
    <w:rPr>
      <w:rFonts w:cs="Times New Roman"/>
    </w:rPr>
  </w:style>
  <w:style w:type="character" w:styleId="a9">
    <w:name w:val="Hyperlink"/>
    <w:basedOn w:val="a0"/>
    <w:uiPriority w:val="99"/>
    <w:unhideWhenUsed/>
    <w:rsid w:val="00CB303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915114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DFF8-6682-43C3-9AE5-74DF2D7A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中国用户</cp:lastModifiedBy>
  <cp:revision>2</cp:revision>
  <cp:lastPrinted>2017-03-16T02:34:00Z</cp:lastPrinted>
  <dcterms:created xsi:type="dcterms:W3CDTF">2017-10-30T08:31:00Z</dcterms:created>
  <dcterms:modified xsi:type="dcterms:W3CDTF">2017-10-30T08:31:00Z</dcterms:modified>
</cp:coreProperties>
</file>